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8AE" w:rsidRPr="0092687E" w:rsidRDefault="00F4701E" w:rsidP="00A913C4">
      <w:pPr>
        <w:spacing w:after="0" w:line="240" w:lineRule="auto"/>
        <w:jc w:val="center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Agenda</w:t>
      </w:r>
      <w:r w:rsidR="00A913C4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 xml:space="preserve">: </w:t>
      </w:r>
      <w:r w:rsidR="005868AE" w:rsidRPr="0092687E">
        <w:rPr>
          <w:rFonts w:ascii="Cambria" w:eastAsiaTheme="minorEastAsia" w:hAnsi="Cambria" w:cs="Arial"/>
          <w:b/>
          <w:bCs/>
          <w:color w:val="000000" w:themeColor="text1"/>
          <w:kern w:val="24"/>
          <w:sz w:val="20"/>
          <w:szCs w:val="20"/>
        </w:rPr>
        <w:t>21 April</w:t>
      </w:r>
    </w:p>
    <w:p w:rsidR="00F4701E" w:rsidRPr="0092687E" w:rsidRDefault="00F4701E" w:rsidP="001E7DB5">
      <w:pPr>
        <w:spacing w:after="0" w:line="240" w:lineRule="auto"/>
        <w:rPr>
          <w:rFonts w:ascii="Cambria" w:eastAsiaTheme="minorEastAsia" w:hAnsi="Cambria" w:cs="Arial"/>
          <w:b/>
          <w:color w:val="000000" w:themeColor="text1"/>
          <w:kern w:val="24"/>
          <w:sz w:val="20"/>
          <w:szCs w:val="20"/>
        </w:rPr>
      </w:pPr>
      <w:r w:rsidRPr="0092687E">
        <w:rPr>
          <w:rFonts w:ascii="Cambria" w:eastAsiaTheme="minorEastAsia" w:hAnsi="Cambria" w:cs="Arial"/>
          <w:b/>
          <w:bCs/>
          <w:color w:val="000000" w:themeColor="text1"/>
          <w:kern w:val="24"/>
          <w:sz w:val="20"/>
          <w:szCs w:val="20"/>
        </w:rPr>
        <w:t>0815-0900</w:t>
      </w:r>
      <w:r w:rsidRPr="0092687E">
        <w:rPr>
          <w:rFonts w:ascii="Cambria" w:eastAsiaTheme="minorEastAsia" w:hAnsi="Cambria" w:cs="Arial"/>
          <w:b/>
          <w:color w:val="000000" w:themeColor="text1"/>
          <w:kern w:val="24"/>
          <w:sz w:val="20"/>
          <w:szCs w:val="20"/>
        </w:rPr>
        <w:t xml:space="preserve"> </w:t>
      </w:r>
      <w:r w:rsidR="00130CAB" w:rsidRPr="0092687E">
        <w:rPr>
          <w:rFonts w:ascii="Cambria" w:eastAsiaTheme="minorEastAsia" w:hAnsi="Cambria" w:cs="Arial"/>
          <w:b/>
          <w:color w:val="000000" w:themeColor="text1"/>
          <w:kern w:val="24"/>
          <w:sz w:val="20"/>
          <w:szCs w:val="20"/>
        </w:rPr>
        <w:tab/>
      </w:r>
      <w:r w:rsidR="001E7DB5" w:rsidRPr="0092687E">
        <w:rPr>
          <w:rFonts w:ascii="Cambria" w:eastAsiaTheme="minorEastAsia" w:hAnsi="Cambria" w:cs="Arial"/>
          <w:b/>
          <w:color w:val="000000" w:themeColor="text1"/>
          <w:kern w:val="24"/>
          <w:sz w:val="20"/>
          <w:szCs w:val="20"/>
        </w:rPr>
        <w:t>REGISTRATION</w:t>
      </w:r>
    </w:p>
    <w:p w:rsidR="001E7DB5" w:rsidRPr="0092687E" w:rsidRDefault="001E7DB5" w:rsidP="001E7DB5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</w:p>
    <w:p w:rsidR="001E7DB5" w:rsidRPr="0092687E" w:rsidRDefault="00F4701E" w:rsidP="001E7DB5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 xml:space="preserve">0900-0940 </w:t>
      </w:r>
      <w:r w:rsidR="00130CAB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ab/>
      </w:r>
      <w:r w:rsidR="001E7DB5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WELCOME REMARKS</w:t>
      </w:r>
      <w:bookmarkStart w:id="0" w:name="_GoBack"/>
      <w:bookmarkEnd w:id="0"/>
    </w:p>
    <w:p w:rsidR="00130CAB" w:rsidRPr="0092687E" w:rsidRDefault="00130CAB" w:rsidP="00130CAB">
      <w:pPr>
        <w:spacing w:after="0" w:line="240" w:lineRule="auto"/>
        <w:ind w:left="1440"/>
        <w:rPr>
          <w:rFonts w:ascii="Cambria" w:hAnsi="Cambria" w:cs="Arial"/>
          <w:caps/>
          <w:smallCaps/>
          <w:color w:val="FF0000"/>
          <w:sz w:val="20"/>
          <w:szCs w:val="20"/>
        </w:rPr>
      </w:pP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BG Leopold Quintas, Director, Concept Development and Learning Directorate, TRADOC</w:t>
      </w:r>
    </w:p>
    <w:p w:rsidR="00130CAB" w:rsidRPr="0092687E" w:rsidRDefault="00666145" w:rsidP="00130CAB">
      <w:pPr>
        <w:spacing w:after="0" w:line="240" w:lineRule="auto"/>
        <w:ind w:left="1440"/>
        <w:rPr>
          <w:rFonts w:ascii="Cambria" w:hAnsi="Cambria" w:cs="Arial"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BG John S. Kem</w:t>
      </w:r>
      <w:r w:rsidR="00F4701E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, </w:t>
      </w: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Provost, Army University, Deputy Commandant, U.S. Army Com</w:t>
      </w:r>
      <w:r w:rsidR="00162939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mand and General Staff College</w:t>
      </w:r>
    </w:p>
    <w:p w:rsidR="00F4701E" w:rsidRPr="0092687E" w:rsidRDefault="00F4701E" w:rsidP="00130CAB">
      <w:pPr>
        <w:spacing w:after="0" w:line="240" w:lineRule="auto"/>
        <w:ind w:left="720" w:firstLine="720"/>
        <w:rPr>
          <w:rFonts w:ascii="Cambria" w:hAnsi="Cambria" w:cs="Arial"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Dr. Michael </w:t>
      </w:r>
      <w:r w:rsidR="000724B8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M. </w:t>
      </w: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Crow</w:t>
      </w:r>
      <w:r w:rsidR="00E15F13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, </w:t>
      </w:r>
      <w:r w:rsidR="00D2642A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President, </w:t>
      </w:r>
      <w:r w:rsidR="00E15F13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Arizona State University</w:t>
      </w:r>
    </w:p>
    <w:p w:rsidR="001E7DB5" w:rsidRPr="0092687E" w:rsidRDefault="001E7DB5" w:rsidP="001E7DB5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</w:p>
    <w:p w:rsidR="001E7DB5" w:rsidRPr="0092687E" w:rsidRDefault="00F4701E" w:rsidP="001E7DB5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 xml:space="preserve">0940-0945 </w:t>
      </w:r>
      <w:r w:rsidR="00130CAB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ab/>
      </w:r>
      <w:r w:rsidR="001E7DB5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ADMINSITRATIVE REMARKS</w:t>
      </w:r>
    </w:p>
    <w:p w:rsidR="00F4701E" w:rsidRPr="0092687E" w:rsidRDefault="00F4701E" w:rsidP="00130CAB">
      <w:pPr>
        <w:spacing w:after="0" w:line="240" w:lineRule="auto"/>
        <w:ind w:left="720" w:firstLine="720"/>
        <w:rPr>
          <w:rFonts w:ascii="Cambria" w:hAnsi="Cambria" w:cs="Arial"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MC:</w:t>
      </w:r>
      <w:r w:rsidR="00560EA2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 Dr.</w:t>
      </w: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Kira Hutchinson</w:t>
      </w:r>
      <w:r w:rsidR="00D2642A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,</w:t>
      </w:r>
      <w:r w:rsidR="00301480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Lead for the Mad Scientist Initiative</w:t>
      </w:r>
      <w:r w:rsidR="00D2642A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, TRADOC G-2</w:t>
      </w:r>
    </w:p>
    <w:p w:rsidR="00545A4A" w:rsidRPr="0092687E" w:rsidRDefault="00545A4A" w:rsidP="00545A4A">
      <w:pPr>
        <w:spacing w:after="0" w:line="240" w:lineRule="auto"/>
        <w:ind w:left="1440" w:firstLine="720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</w:p>
    <w:p w:rsidR="001E7DB5" w:rsidRPr="0092687E" w:rsidRDefault="00F4701E" w:rsidP="001E7DB5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 xml:space="preserve">0945-1030 </w:t>
      </w:r>
      <w:r w:rsidR="00130CAB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ab/>
      </w:r>
      <w:r w:rsidR="001E7DB5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INVITED SPEAKER</w:t>
      </w:r>
    </w:p>
    <w:p w:rsidR="00F4701E" w:rsidRPr="0092687E" w:rsidRDefault="00AD5A70" w:rsidP="00130CAB">
      <w:pPr>
        <w:spacing w:after="0" w:line="240" w:lineRule="auto"/>
        <w:ind w:left="1440"/>
        <w:rPr>
          <w:rFonts w:ascii="Cambria" w:hAnsi="Cambria" w:cs="Arial"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Dr.</w:t>
      </w:r>
      <w:r w:rsidR="00F4701E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George Poste,</w:t>
      </w: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Chief Scientist and Regent’s Professor,</w:t>
      </w:r>
      <w:r w:rsidR="00F4701E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Arizona State University, “Health Innovation for Dense Urban Areas”</w:t>
      </w:r>
    </w:p>
    <w:p w:rsidR="001E7DB5" w:rsidRPr="0092687E" w:rsidRDefault="001E7DB5" w:rsidP="00545A4A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</w:p>
    <w:p w:rsidR="00F4701E" w:rsidRPr="0092687E" w:rsidRDefault="00F4701E" w:rsidP="001E7DB5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 xml:space="preserve">1030-1100 </w:t>
      </w:r>
      <w:r w:rsidR="00130CAB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ab/>
      </w:r>
      <w:r w:rsidR="001E7DB5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BREAK</w:t>
      </w:r>
    </w:p>
    <w:p w:rsidR="001E7DB5" w:rsidRPr="0092687E" w:rsidRDefault="001E7DB5" w:rsidP="001E7DB5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</w:p>
    <w:p w:rsidR="001E7DB5" w:rsidRPr="0092687E" w:rsidRDefault="00F4701E" w:rsidP="001E7DB5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 xml:space="preserve">1100-1145 </w:t>
      </w:r>
      <w:r w:rsidR="00130CAB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ab/>
      </w:r>
      <w:r w:rsidR="001E7DB5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INVITED SPEAKER</w:t>
      </w:r>
    </w:p>
    <w:p w:rsidR="00F4701E" w:rsidRPr="0092687E" w:rsidRDefault="00F4701E" w:rsidP="00130CAB">
      <w:pPr>
        <w:spacing w:after="0" w:line="240" w:lineRule="auto"/>
        <w:ind w:left="1440"/>
        <w:rPr>
          <w:rFonts w:ascii="Cambria" w:hAnsi="Cambria" w:cs="Arial"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Mr. </w:t>
      </w:r>
      <w:r w:rsidR="00F27CFA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Abe Usher,</w:t>
      </w:r>
      <w:r w:rsidR="00E15F13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</w:t>
      </w:r>
      <w:r w:rsidR="00AD5A70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Chief Technology Officer, </w:t>
      </w:r>
      <w:r w:rsidR="00E15F13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Human</w:t>
      </w:r>
      <w:r w:rsidR="00AD5A70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Geo Gr</w:t>
      </w:r>
      <w:r w:rsidR="00301480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oup</w:t>
      </w:r>
      <w:r w:rsidR="00D2642A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,</w:t>
      </w: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“Addressing the Challenges of the Human Terrain in 2050”</w:t>
      </w:r>
    </w:p>
    <w:p w:rsidR="001E7DB5" w:rsidRPr="0092687E" w:rsidRDefault="001E7DB5" w:rsidP="00545A4A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</w:p>
    <w:p w:rsidR="001E7DB5" w:rsidRPr="0092687E" w:rsidRDefault="00F4701E" w:rsidP="001E7DB5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 xml:space="preserve">1145-1230 </w:t>
      </w:r>
      <w:r w:rsidR="001E7DB5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ab/>
        <w:t>INVITED SPEAKER</w:t>
      </w:r>
    </w:p>
    <w:p w:rsidR="007F2E47" w:rsidRPr="0092687E" w:rsidRDefault="00AD5A70" w:rsidP="00130CAB">
      <w:pPr>
        <w:spacing w:after="0" w:line="240" w:lineRule="auto"/>
        <w:ind w:left="1440"/>
        <w:rPr>
          <w:rFonts w:ascii="Cambria" w:hAnsi="Cambria" w:cs="Arial"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lastRenderedPageBreak/>
        <w:t>Dr.</w:t>
      </w:r>
      <w:r w:rsidR="00693FC2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Douglas Ollivant</w:t>
      </w:r>
      <w:r w:rsidR="00F47FF4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, </w:t>
      </w:r>
      <w:r w:rsidR="00693FC2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A</w:t>
      </w:r>
      <w:r w:rsidR="00D2642A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rizona </w:t>
      </w:r>
      <w:r w:rsidR="00693FC2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S</w:t>
      </w:r>
      <w:r w:rsidR="00D2642A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tate </w:t>
      </w:r>
      <w:r w:rsidR="00693FC2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U</w:t>
      </w:r>
      <w:r w:rsidR="00D2642A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niversity</w:t>
      </w:r>
      <w:r w:rsidR="00162939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,</w:t>
      </w:r>
      <w:r w:rsidR="00693FC2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Future of War Senior Fellow</w:t>
      </w:r>
      <w:r w:rsidR="00C93A7A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,</w:t>
      </w:r>
      <w:r w:rsidR="00693FC2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</w:t>
      </w:r>
      <w:r w:rsidR="00F47FF4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“Hybrid Warfare in </w:t>
      </w: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U</w:t>
      </w:r>
      <w:r w:rsidR="00F47FF4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rban </w:t>
      </w: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E</w:t>
      </w:r>
      <w:r w:rsidR="00F47FF4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nvironments”</w:t>
      </w:r>
    </w:p>
    <w:p w:rsidR="005868AE" w:rsidRPr="0092687E" w:rsidRDefault="005868AE" w:rsidP="00545A4A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</w:p>
    <w:p w:rsidR="005868AE" w:rsidRPr="0092687E" w:rsidRDefault="00F4701E" w:rsidP="001E7DB5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1230-1400</w:t>
      </w:r>
      <w:r w:rsidR="00B739A2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ab/>
      </w:r>
      <w:r w:rsidR="005868AE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LUNCH BREAK</w:t>
      </w:r>
    </w:p>
    <w:p w:rsidR="00F4701E" w:rsidRPr="0092687E" w:rsidRDefault="00F4701E" w:rsidP="001E7DB5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 xml:space="preserve">  </w:t>
      </w:r>
    </w:p>
    <w:p w:rsidR="005868AE" w:rsidRPr="0092687E" w:rsidRDefault="00F4701E" w:rsidP="001E7DB5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 xml:space="preserve">1400-1500 </w:t>
      </w:r>
      <w:r w:rsidR="00B739A2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ab/>
      </w:r>
      <w:r w:rsidR="005868AE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ARMY PANEL ON MEGACITIES</w:t>
      </w:r>
    </w:p>
    <w:p w:rsidR="00D331BD" w:rsidRPr="0092687E" w:rsidRDefault="00E15F13" w:rsidP="00B739A2">
      <w:pPr>
        <w:spacing w:after="0" w:line="240" w:lineRule="auto"/>
        <w:ind w:left="720" w:firstLine="720"/>
        <w:rPr>
          <w:rFonts w:ascii="Cambria" w:hAnsi="Cambria" w:cs="Arial"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COL Patrick Duggan, </w:t>
      </w:r>
      <w:r w:rsidR="00D2642A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Strategic Landpower Task force, </w:t>
      </w: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SOCOM</w:t>
      </w:r>
    </w:p>
    <w:p w:rsidR="00D331BD" w:rsidRPr="0092687E" w:rsidRDefault="00AD5A70" w:rsidP="00B739A2">
      <w:pPr>
        <w:pStyle w:val="PlainText"/>
        <w:ind w:left="1440"/>
        <w:rPr>
          <w:rFonts w:ascii="Cambria" w:hAnsi="Cambria" w:cs="Arial"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COL (Ret.</w:t>
      </w:r>
      <w:r w:rsidR="00593153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), </w:t>
      </w:r>
      <w:r w:rsidR="00E15F13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Kevin Felix</w:t>
      </w:r>
      <w:r w:rsidR="00593153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, Senior </w:t>
      </w:r>
      <w:r w:rsidR="00693FC2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Consultant, The Roosevelt Group</w:t>
      </w:r>
    </w:p>
    <w:p w:rsidR="005868AE" w:rsidRPr="0092687E" w:rsidRDefault="00593153" w:rsidP="002C7AD8">
      <w:pPr>
        <w:spacing w:after="0" w:line="240" w:lineRule="auto"/>
        <w:ind w:left="720" w:firstLine="720"/>
        <w:rPr>
          <w:rFonts w:ascii="Cambria" w:hAnsi="Cambria" w:cs="Arial"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Dr. </w:t>
      </w:r>
      <w:r w:rsidR="00E15F13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Amy Krakowka</w:t>
      </w: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-Richmond</w:t>
      </w:r>
      <w:r w:rsidR="00693FC2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, Associate Professor of Geography, U</w:t>
      </w:r>
      <w:r w:rsidR="00D2642A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SMA</w:t>
      </w:r>
    </w:p>
    <w:p w:rsidR="00F27CFA" w:rsidRPr="0092687E" w:rsidRDefault="00F27CFA" w:rsidP="002C7AD8">
      <w:pPr>
        <w:spacing w:after="0" w:line="240" w:lineRule="auto"/>
        <w:ind w:left="720" w:firstLine="720"/>
        <w:rPr>
          <w:rFonts w:ascii="Cambria" w:hAnsi="Cambria" w:cs="Arial"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CW4 Dennis Castellanos, </w:t>
      </w:r>
      <w:r w:rsidR="00162939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Commander’s</w:t>
      </w:r>
      <w:r w:rsidR="001A532E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Action Group, </w:t>
      </w:r>
      <w:r w:rsidR="00216A56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Maneuver Center of Excellence (MCoE)</w:t>
      </w:r>
    </w:p>
    <w:p w:rsidR="005766FC" w:rsidRPr="0092687E" w:rsidRDefault="006F0FD9" w:rsidP="00B739A2">
      <w:pPr>
        <w:spacing w:after="0" w:line="240" w:lineRule="auto"/>
        <w:ind w:left="1440"/>
        <w:rPr>
          <w:rFonts w:ascii="Cambria" w:hAnsi="Cambria" w:cs="Arial"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Panel </w:t>
      </w:r>
      <w:r w:rsidR="005766FC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Moderator:</w:t>
      </w:r>
      <w:r w:rsidR="00DD4758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Mr.</w:t>
      </w:r>
      <w:r w:rsidR="005766FC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</w:t>
      </w:r>
      <w:r w:rsidR="009C20E7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James “Greg” Rose, Director, </w:t>
      </w: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Capability Development Integration Directorate (CDID)</w:t>
      </w:r>
      <w:r w:rsidR="00162939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ICo</w:t>
      </w:r>
      <w:r w:rsidR="009C20E7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E </w:t>
      </w:r>
    </w:p>
    <w:p w:rsidR="00F4701E" w:rsidRPr="0092687E" w:rsidRDefault="00F4701E" w:rsidP="00545A4A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 xml:space="preserve">  </w:t>
      </w:r>
    </w:p>
    <w:p w:rsidR="005868AE" w:rsidRPr="0092687E" w:rsidRDefault="00F4701E" w:rsidP="001E7DB5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 xml:space="preserve">1500-1545 </w:t>
      </w:r>
      <w:r w:rsidR="002C7AD8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ab/>
      </w:r>
      <w:r w:rsidR="005868AE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INVITED SPEAKER</w:t>
      </w:r>
    </w:p>
    <w:p w:rsidR="00F4701E" w:rsidRPr="0092687E" w:rsidRDefault="00AD5A70" w:rsidP="00EF3396">
      <w:pPr>
        <w:spacing w:after="0" w:line="240" w:lineRule="auto"/>
        <w:ind w:left="1440"/>
        <w:rPr>
          <w:rFonts w:ascii="Cambria" w:hAnsi="Cambria" w:cs="Arial"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CSM (Ret</w:t>
      </w:r>
      <w:r w:rsidR="00EF3396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)</w:t>
      </w:r>
      <w:r w:rsidR="007F238B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</w:t>
      </w:r>
      <w:r w:rsidR="00F4701E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William </w:t>
      </w:r>
      <w:r w:rsidR="00162939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“Bill” </w:t>
      </w:r>
      <w:r w:rsidR="00F4701E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Hedges,</w:t>
      </w:r>
      <w:r w:rsidR="00E15F13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</w:t>
      </w:r>
      <w:r w:rsidR="00297403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LNO</w:t>
      </w:r>
      <w:r w:rsidR="00216A56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,</w:t>
      </w:r>
      <w:r w:rsidR="00297403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</w:t>
      </w:r>
      <w:r w:rsidR="00E15F13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Intelligence &amp; Information</w:t>
      </w: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Warfare Directorate</w:t>
      </w:r>
      <w:r w:rsidR="00E15F13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&amp; ICoE,</w:t>
      </w:r>
      <w:r w:rsidR="005868AE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</w:t>
      </w:r>
      <w:r w:rsidR="00F4701E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“An Analytic Fr</w:t>
      </w:r>
      <w:r w:rsidR="005868AE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amework for Operations in Dense </w:t>
      </w:r>
      <w:r w:rsidR="00F4701E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Urban Areas” </w:t>
      </w:r>
    </w:p>
    <w:p w:rsidR="005868AE" w:rsidRPr="0092687E" w:rsidRDefault="005868AE" w:rsidP="00545A4A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</w:p>
    <w:p w:rsidR="00F4701E" w:rsidRPr="0092687E" w:rsidRDefault="00F4701E" w:rsidP="001E7DB5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1545-1615</w:t>
      </w:r>
      <w:r w:rsidR="002C7AD8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ab/>
      </w:r>
      <w:r w:rsidR="005868AE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BREAK</w:t>
      </w:r>
      <w:r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 xml:space="preserve">  </w:t>
      </w:r>
    </w:p>
    <w:p w:rsidR="00762B84" w:rsidRPr="0092687E" w:rsidRDefault="00762B84" w:rsidP="001E7DB5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</w:p>
    <w:p w:rsidR="005868AE" w:rsidRPr="0092687E" w:rsidRDefault="00F4701E" w:rsidP="001E7DB5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1615-1700</w:t>
      </w:r>
      <w:r w:rsidR="002C7AD8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ab/>
      </w:r>
      <w:r w:rsidR="005868AE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INVITED SPEAKER</w:t>
      </w:r>
    </w:p>
    <w:p w:rsidR="00F4701E" w:rsidRPr="0092687E" w:rsidRDefault="00AD5A70" w:rsidP="00496851">
      <w:pPr>
        <w:spacing w:after="0" w:line="240" w:lineRule="auto"/>
        <w:ind w:left="1440"/>
        <w:rPr>
          <w:rFonts w:ascii="Cambria" w:hAnsi="Cambria" w:cs="Arial"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lastRenderedPageBreak/>
        <w:t xml:space="preserve">Dr. </w:t>
      </w:r>
      <w:r w:rsidR="00496851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Ed Finn, Founding Director of the Center for Science and the Imagination and Assistant Professor</w:t>
      </w: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, </w:t>
      </w:r>
      <w:r w:rsidR="00F4701E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Arizona State University, “S</w:t>
      </w:r>
      <w:r w:rsidR="005868AE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tories and Visions for a </w:t>
      </w:r>
      <w:r w:rsidR="0040799B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Better</w:t>
      </w:r>
      <w:r w:rsidR="005868AE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</w:t>
      </w:r>
      <w:r w:rsidR="00F4701E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Future”</w:t>
      </w:r>
    </w:p>
    <w:p w:rsidR="005868AE" w:rsidRPr="0092687E" w:rsidRDefault="005868AE" w:rsidP="00545A4A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</w:p>
    <w:p w:rsidR="005868AE" w:rsidRPr="0092687E" w:rsidRDefault="00F4701E" w:rsidP="001E7DB5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 xml:space="preserve">1700-1715 </w:t>
      </w:r>
      <w:r w:rsidR="002C7AD8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ab/>
      </w:r>
      <w:r w:rsidR="005868AE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CLOSING REMARKS</w:t>
      </w:r>
    </w:p>
    <w:p w:rsidR="00F4701E" w:rsidRPr="0092687E" w:rsidRDefault="00F4701E" w:rsidP="00624153">
      <w:pPr>
        <w:spacing w:after="0" w:line="240" w:lineRule="auto"/>
        <w:ind w:left="720" w:firstLine="720"/>
        <w:rPr>
          <w:rFonts w:ascii="Cambria" w:hAnsi="Cambria" w:cs="Arial"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Mr. Thomas Greco, </w:t>
      </w:r>
      <w:r w:rsidR="00162939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TRADOC Deputy Chief of Staff, G-2</w:t>
      </w:r>
    </w:p>
    <w:p w:rsidR="00762B84" w:rsidRPr="0092687E" w:rsidRDefault="00762B84" w:rsidP="00545A4A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</w:p>
    <w:p w:rsidR="0021203B" w:rsidRPr="0092687E" w:rsidRDefault="00F4701E" w:rsidP="000F2F3E">
      <w:pPr>
        <w:spacing w:after="0" w:line="48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 xml:space="preserve">1800-2000 </w:t>
      </w:r>
      <w:r w:rsidR="002C7AD8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ab/>
      </w:r>
      <w:r w:rsidR="00762B84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 xml:space="preserve">NO HOST </w:t>
      </w:r>
      <w:r w:rsidR="00AD5A70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SOCIAL “</w:t>
      </w:r>
      <w:r w:rsid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Pedal Haus</w:t>
      </w:r>
      <w:r w:rsidR="002C7AD8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”</w:t>
      </w:r>
      <w:r w:rsid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 xml:space="preserve">  </w:t>
      </w:r>
    </w:p>
    <w:p w:rsidR="005238A3" w:rsidRPr="0092687E" w:rsidRDefault="00762B84" w:rsidP="00762B84">
      <w:pPr>
        <w:spacing w:after="0" w:line="240" w:lineRule="auto"/>
        <w:jc w:val="center"/>
        <w:rPr>
          <w:rFonts w:ascii="Cambria" w:hAnsi="Cambria"/>
          <w:b/>
          <w:color w:val="000000" w:themeColor="text1"/>
          <w:sz w:val="20"/>
          <w:szCs w:val="20"/>
        </w:rPr>
      </w:pPr>
      <w:r w:rsidRPr="0092687E">
        <w:rPr>
          <w:rFonts w:ascii="Cambria" w:hAnsi="Cambria"/>
          <w:b/>
          <w:color w:val="000000" w:themeColor="text1"/>
          <w:sz w:val="20"/>
          <w:szCs w:val="20"/>
        </w:rPr>
        <w:t>AGENDA</w:t>
      </w:r>
      <w:r w:rsidR="00A913C4" w:rsidRPr="0092687E">
        <w:rPr>
          <w:rFonts w:ascii="Cambria" w:hAnsi="Cambria"/>
          <w:b/>
          <w:color w:val="000000" w:themeColor="text1"/>
          <w:sz w:val="20"/>
          <w:szCs w:val="20"/>
        </w:rPr>
        <w:t>:</w:t>
      </w:r>
      <w:r w:rsidRPr="0092687E">
        <w:rPr>
          <w:rFonts w:ascii="Cambria" w:hAnsi="Cambria"/>
          <w:b/>
          <w:color w:val="000000" w:themeColor="text1"/>
          <w:sz w:val="20"/>
          <w:szCs w:val="20"/>
        </w:rPr>
        <w:t xml:space="preserve"> </w:t>
      </w:r>
      <w:r w:rsidR="005238A3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22 April</w:t>
      </w:r>
    </w:p>
    <w:p w:rsidR="005238A3" w:rsidRPr="0092687E" w:rsidRDefault="005238A3" w:rsidP="00762B84">
      <w:pPr>
        <w:spacing w:after="0" w:line="240" w:lineRule="auto"/>
        <w:jc w:val="center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</w:p>
    <w:p w:rsidR="00762B84" w:rsidRPr="0092687E" w:rsidRDefault="00D057FA" w:rsidP="00762B84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0815-0830</w:t>
      </w:r>
      <w:r w:rsidR="004C4C51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ab/>
      </w:r>
      <w:r w:rsidR="000432F8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OPENING REMARKS</w:t>
      </w:r>
    </w:p>
    <w:p w:rsidR="00D057FA" w:rsidRPr="0092687E" w:rsidRDefault="00D057FA" w:rsidP="004C4C51">
      <w:pPr>
        <w:spacing w:after="0" w:line="240" w:lineRule="auto"/>
        <w:ind w:left="720" w:firstLine="720"/>
        <w:rPr>
          <w:rFonts w:ascii="Cambria" w:hAnsi="Cambria" w:cs="Arial"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Mr. Thomas Greco, </w:t>
      </w:r>
      <w:r w:rsidR="00F4701E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TRADOC </w:t>
      </w:r>
      <w:r w:rsidR="00162939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DCS</w:t>
      </w:r>
      <w:r w:rsidR="00B46EE4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, G-2</w:t>
      </w:r>
    </w:p>
    <w:p w:rsidR="00545A4A" w:rsidRPr="0092687E" w:rsidRDefault="00545A4A" w:rsidP="00762B84">
      <w:pPr>
        <w:spacing w:after="0" w:line="240" w:lineRule="auto"/>
        <w:ind w:left="1440" w:firstLine="720"/>
        <w:rPr>
          <w:rFonts w:ascii="Cambria" w:hAnsi="Cambria" w:cs="Arial"/>
          <w:smallCaps/>
          <w:color w:val="000000" w:themeColor="text1"/>
          <w:sz w:val="20"/>
          <w:szCs w:val="20"/>
        </w:rPr>
      </w:pPr>
    </w:p>
    <w:p w:rsidR="00571852" w:rsidRPr="0092687E" w:rsidRDefault="00D057FA" w:rsidP="004C4C51">
      <w:pPr>
        <w:spacing w:after="0" w:line="240" w:lineRule="auto"/>
        <w:ind w:left="1440" w:hanging="1440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0830-0915</w:t>
      </w:r>
      <w:r w:rsidR="00545A4A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ab/>
      </w:r>
      <w:r w:rsidR="000432F8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INVITED SPEAKER</w:t>
      </w:r>
    </w:p>
    <w:p w:rsidR="005317B0" w:rsidRPr="0092687E" w:rsidRDefault="007F238B" w:rsidP="004C4C51">
      <w:pPr>
        <w:spacing w:after="0" w:line="240" w:lineRule="auto"/>
        <w:ind w:left="1440"/>
        <w:rPr>
          <w:rFonts w:ascii="Cambria" w:hAnsi="Cambria" w:cs="Arial"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Dr.</w:t>
      </w:r>
      <w:r w:rsidR="00D057FA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Fran Zenzen, </w:t>
      </w:r>
      <w:r w:rsidR="00D2642A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ASURE Chief Operating Officer, </w:t>
      </w:r>
      <w:r w:rsidR="00D057FA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Arizona State </w:t>
      </w:r>
      <w:r w:rsidR="00571852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University</w:t>
      </w:r>
      <w:r w:rsidR="007F672A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,</w:t>
      </w:r>
      <w:r w:rsidR="00D057FA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“Frameworks for Future Challenges: Understanding Dense Urban Areas”</w:t>
      </w:r>
    </w:p>
    <w:p w:rsidR="00571852" w:rsidRPr="0092687E" w:rsidRDefault="00571852" w:rsidP="00571852">
      <w:pPr>
        <w:spacing w:after="0" w:line="240" w:lineRule="auto"/>
        <w:ind w:left="2160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</w:p>
    <w:p w:rsidR="00571852" w:rsidRPr="0092687E" w:rsidRDefault="00D057FA" w:rsidP="00762B84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0915-1000</w:t>
      </w:r>
      <w:r w:rsidR="004C4C51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ab/>
      </w:r>
      <w:r w:rsidR="000432F8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INVITED SPEAKER</w:t>
      </w:r>
    </w:p>
    <w:p w:rsidR="005317B0" w:rsidRPr="0092687E" w:rsidRDefault="00D057FA" w:rsidP="004C4C51">
      <w:pPr>
        <w:spacing w:after="0" w:line="240" w:lineRule="auto"/>
        <w:ind w:left="1440"/>
        <w:rPr>
          <w:rFonts w:ascii="Cambria" w:hAnsi="Cambria" w:cs="Arial"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Dr. Russell Glenn,</w:t>
      </w:r>
      <w:r w:rsidR="00E15F13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</w:t>
      </w:r>
      <w:r w:rsidR="00162939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Associate Professor, </w:t>
      </w:r>
      <w:r w:rsidR="00D2642A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Strategic and Defence Studies</w:t>
      </w:r>
      <w:r w:rsidR="00162939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Centre</w:t>
      </w:r>
      <w:r w:rsidR="00D2642A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, </w:t>
      </w:r>
      <w:r w:rsidR="00E15F13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Australian National University,</w:t>
      </w: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“Megacities: The Good, the Bad, and the Ugly”</w:t>
      </w:r>
    </w:p>
    <w:p w:rsidR="00571852" w:rsidRPr="0092687E" w:rsidRDefault="00571852" w:rsidP="00571852">
      <w:pPr>
        <w:spacing w:after="0" w:line="240" w:lineRule="auto"/>
        <w:ind w:left="1440" w:firstLine="720"/>
        <w:rPr>
          <w:rFonts w:ascii="Cambria" w:hAnsi="Cambria" w:cs="Arial"/>
          <w:smallCaps/>
          <w:color w:val="000000" w:themeColor="text1"/>
          <w:sz w:val="20"/>
          <w:szCs w:val="20"/>
        </w:rPr>
      </w:pPr>
    </w:p>
    <w:p w:rsidR="005317B0" w:rsidRPr="0092687E" w:rsidRDefault="00D057FA" w:rsidP="00762B84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 xml:space="preserve">1000-1030 </w:t>
      </w:r>
      <w:r w:rsidR="004C4C51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ab/>
      </w:r>
      <w:r w:rsidR="000432F8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BREAK</w:t>
      </w:r>
    </w:p>
    <w:p w:rsidR="00571852" w:rsidRPr="0092687E" w:rsidRDefault="00571852" w:rsidP="00762B84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</w:p>
    <w:p w:rsidR="000432F8" w:rsidRPr="0092687E" w:rsidRDefault="00D057FA" w:rsidP="000432F8">
      <w:pPr>
        <w:spacing w:after="0" w:line="240" w:lineRule="auto"/>
        <w:rPr>
          <w:rFonts w:ascii="Cambria" w:hAnsi="Cambria" w:cs="Arial"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 xml:space="preserve">1030-1115 </w:t>
      </w:r>
      <w:r w:rsidR="004C4C51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ab/>
      </w:r>
      <w:r w:rsidR="000432F8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INVITED SPEAKER</w:t>
      </w:r>
      <w:r w:rsidR="000432F8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</w:t>
      </w:r>
    </w:p>
    <w:p w:rsidR="005317B0" w:rsidRPr="0092687E" w:rsidRDefault="007F238B" w:rsidP="004C4C51">
      <w:pPr>
        <w:spacing w:after="0" w:line="240" w:lineRule="auto"/>
        <w:ind w:left="1440"/>
        <w:rPr>
          <w:rFonts w:ascii="Cambria" w:hAnsi="Cambria" w:cs="Arial"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lastRenderedPageBreak/>
        <w:t xml:space="preserve">Mr. </w:t>
      </w:r>
      <w:r w:rsidR="00D057FA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Nathan Fisher, </w:t>
      </w:r>
      <w:r w:rsidR="00B46EE4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Project Manager, Mechanical Engineer and Roboticist, </w:t>
      </w:r>
      <w:r w:rsidR="00E15F13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The Geneva Foundation, </w:t>
      </w:r>
      <w:r w:rsidR="00D057FA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“Unmanned Syste</w:t>
      </w:r>
      <w:r w:rsidR="000432F8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ms in Support of Future Medical </w:t>
      </w:r>
      <w:r w:rsidR="00D057FA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Operations in Dense Urban Environments”</w:t>
      </w:r>
    </w:p>
    <w:p w:rsidR="00571852" w:rsidRPr="0092687E" w:rsidRDefault="00571852" w:rsidP="00571852">
      <w:pPr>
        <w:spacing w:after="0" w:line="240" w:lineRule="auto"/>
        <w:ind w:left="2160"/>
        <w:rPr>
          <w:rFonts w:ascii="Cambria" w:hAnsi="Cambria" w:cs="Arial"/>
          <w:smallCaps/>
          <w:color w:val="000000" w:themeColor="text1"/>
          <w:sz w:val="20"/>
          <w:szCs w:val="20"/>
        </w:rPr>
      </w:pPr>
    </w:p>
    <w:p w:rsidR="00571852" w:rsidRPr="0092687E" w:rsidRDefault="00D057FA" w:rsidP="00762B84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1115-1200</w:t>
      </w:r>
      <w:r w:rsidR="004C4C51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ab/>
      </w:r>
      <w:r w:rsidR="000432F8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INVITED SPEAKER</w:t>
      </w:r>
    </w:p>
    <w:p w:rsidR="005317B0" w:rsidRPr="0092687E" w:rsidRDefault="008B0C2B" w:rsidP="00EF3396">
      <w:pPr>
        <w:spacing w:after="0" w:line="240" w:lineRule="auto"/>
        <w:ind w:left="1440"/>
        <w:rPr>
          <w:rFonts w:ascii="Cambria" w:hAnsi="Cambria" w:cs="Arial"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Dr. </w:t>
      </w:r>
      <w:r w:rsidR="00D86D2D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William Swartout</w:t>
      </w:r>
      <w:r w:rsidR="00FA2494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, </w:t>
      </w:r>
      <w:r w:rsidR="00662D82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Director of Technology, </w:t>
      </w:r>
      <w:r w:rsidR="00FA2494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USC Institute for Creative Technologies, </w:t>
      </w:r>
      <w:r w:rsidR="00D057FA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“</w:t>
      </w:r>
      <w:r w:rsidR="00A362B9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Virtual Humans as Centaurs</w:t>
      </w:r>
      <w:r w:rsidR="00D057FA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” </w:t>
      </w:r>
    </w:p>
    <w:p w:rsidR="000432F8" w:rsidRPr="0092687E" w:rsidRDefault="000432F8" w:rsidP="00571852">
      <w:pPr>
        <w:spacing w:after="0" w:line="240" w:lineRule="auto"/>
        <w:ind w:left="2160"/>
        <w:rPr>
          <w:rFonts w:ascii="Cambria" w:hAnsi="Cambria" w:cs="Arial"/>
          <w:smallCaps/>
          <w:color w:val="000000" w:themeColor="text1"/>
          <w:sz w:val="20"/>
          <w:szCs w:val="20"/>
        </w:rPr>
      </w:pPr>
    </w:p>
    <w:p w:rsidR="005317B0" w:rsidRPr="0092687E" w:rsidRDefault="00D057FA" w:rsidP="00762B84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1200-1330</w:t>
      </w:r>
      <w:r w:rsidR="004C4C51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ab/>
      </w:r>
      <w:r w:rsidR="000432F8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LUNCH BREAK</w:t>
      </w:r>
      <w:r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 xml:space="preserve">  </w:t>
      </w:r>
    </w:p>
    <w:p w:rsidR="000432F8" w:rsidRPr="0092687E" w:rsidRDefault="000432F8" w:rsidP="00762B84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</w:p>
    <w:p w:rsidR="000432F8" w:rsidRPr="0092687E" w:rsidRDefault="00D057FA" w:rsidP="00762B84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 xml:space="preserve">1330-1415 </w:t>
      </w:r>
      <w:r w:rsidR="004C4C51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ab/>
      </w:r>
      <w:r w:rsidR="000432F8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INVITED SPEAKER</w:t>
      </w:r>
    </w:p>
    <w:p w:rsidR="005317B0" w:rsidRPr="0092687E" w:rsidRDefault="004C4C51" w:rsidP="004C4C51">
      <w:pPr>
        <w:spacing w:after="0" w:line="240" w:lineRule="auto"/>
        <w:ind w:left="1440"/>
        <w:rPr>
          <w:rFonts w:ascii="Cambria" w:hAnsi="Cambria" w:cs="Arial"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Mr. </w:t>
      </w:r>
      <w:r w:rsidR="00D057FA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Frank Prautzsch,</w:t>
      </w:r>
      <w:r w:rsidR="005E4364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President,</w:t>
      </w:r>
      <w:r w:rsidR="00CE0FB2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Velocity Technology Partners</w:t>
      </w:r>
      <w:r w:rsidR="005E4364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LLC</w:t>
      </w:r>
      <w:r w:rsidR="00385CE4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, “</w:t>
      </w:r>
      <w:r w:rsidR="00D057FA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U.S. Army Mega City Operations: Enduring Principles and Innovative Technologies”</w:t>
      </w:r>
    </w:p>
    <w:p w:rsidR="000432F8" w:rsidRPr="0092687E" w:rsidRDefault="000432F8" w:rsidP="000432F8">
      <w:pPr>
        <w:spacing w:after="0" w:line="240" w:lineRule="auto"/>
        <w:ind w:left="2160"/>
        <w:rPr>
          <w:rFonts w:ascii="Cambria" w:hAnsi="Cambria" w:cs="Arial"/>
          <w:smallCaps/>
          <w:color w:val="000000" w:themeColor="text1"/>
          <w:sz w:val="20"/>
          <w:szCs w:val="20"/>
        </w:rPr>
      </w:pPr>
    </w:p>
    <w:p w:rsidR="000432F8" w:rsidRPr="0092687E" w:rsidRDefault="00D057FA" w:rsidP="00762B84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1415-1500</w:t>
      </w:r>
      <w:r w:rsidR="004C4C51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ab/>
      </w:r>
      <w:r w:rsidR="000432F8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INVITED SPEAKER</w:t>
      </w:r>
    </w:p>
    <w:p w:rsidR="005317B0" w:rsidRPr="0092687E" w:rsidRDefault="004C4C51" w:rsidP="004C4C51">
      <w:pPr>
        <w:spacing w:after="0" w:line="240" w:lineRule="auto"/>
        <w:ind w:left="1440"/>
        <w:rPr>
          <w:rFonts w:ascii="Cambria" w:hAnsi="Cambria" w:cs="Arial"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Mr. </w:t>
      </w:r>
      <w:r w:rsidR="00162939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Jo</w:t>
      </w:r>
      <w:r w:rsidR="00D057FA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n Watkins</w:t>
      </w:r>
      <w:r w:rsidR="00437E7A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,</w:t>
      </w:r>
      <w:r w:rsidR="002B5F72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Founder and Chief Operating Officer, </w:t>
      </w:r>
      <w:r w:rsidR="00437E7A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Dignitas Technologies LLC</w:t>
      </w:r>
      <w:r w:rsidR="00D057FA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, “Challenges with Representing the Megacity Environment in Simulations”</w:t>
      </w:r>
    </w:p>
    <w:p w:rsidR="000432F8" w:rsidRPr="0092687E" w:rsidRDefault="000432F8" w:rsidP="00762B84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</w:p>
    <w:p w:rsidR="005317B0" w:rsidRPr="0092687E" w:rsidRDefault="00D057FA" w:rsidP="00762B84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 xml:space="preserve">1500-1530 </w:t>
      </w:r>
      <w:r w:rsidR="004C4C51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ab/>
      </w:r>
      <w:r w:rsidR="000432F8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BREAK</w:t>
      </w:r>
    </w:p>
    <w:p w:rsidR="000432F8" w:rsidRPr="0092687E" w:rsidRDefault="000432F8" w:rsidP="000432F8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</w:p>
    <w:p w:rsidR="000432F8" w:rsidRPr="0092687E" w:rsidRDefault="00D057FA" w:rsidP="000432F8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 xml:space="preserve">1530-1615 </w:t>
      </w:r>
      <w:r w:rsidR="00452AFE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ab/>
      </w:r>
      <w:r w:rsidR="000432F8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INVITED SPEAKER</w:t>
      </w:r>
    </w:p>
    <w:p w:rsidR="005317B0" w:rsidRPr="0092687E" w:rsidRDefault="00746195" w:rsidP="00452AFE">
      <w:pPr>
        <w:spacing w:after="0" w:line="240" w:lineRule="auto"/>
        <w:ind w:left="1440"/>
        <w:rPr>
          <w:rFonts w:ascii="Cambria" w:hAnsi="Cambria" w:cs="Arial"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lastRenderedPageBreak/>
        <w:t xml:space="preserve">Dr. </w:t>
      </w:r>
      <w:r w:rsidR="00D057FA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Brett Piekarski, </w:t>
      </w:r>
      <w:r w:rsidR="003F6982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Chief of the Micro &amp; Nano Materials &amp; Devices Branch, </w:t>
      </w: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Army Research Laboratory,</w:t>
      </w:r>
      <w:r w:rsidR="00CE0FB2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</w:t>
      </w:r>
      <w:r w:rsidR="00D057FA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“Research and Vision for Intelligent Systems for 2025 and Beyond"</w:t>
      </w:r>
    </w:p>
    <w:p w:rsidR="000432F8" w:rsidRPr="0092687E" w:rsidRDefault="000432F8" w:rsidP="000432F8">
      <w:pPr>
        <w:spacing w:after="0" w:line="240" w:lineRule="auto"/>
        <w:ind w:left="2160"/>
        <w:rPr>
          <w:rFonts w:ascii="Cambria" w:hAnsi="Cambria" w:cs="Arial"/>
          <w:smallCaps/>
          <w:color w:val="000000" w:themeColor="text1"/>
          <w:sz w:val="20"/>
          <w:szCs w:val="20"/>
        </w:rPr>
      </w:pPr>
    </w:p>
    <w:p w:rsidR="00D331BD" w:rsidRPr="0092687E" w:rsidRDefault="00D057FA" w:rsidP="00762B84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1615-1</w:t>
      </w:r>
      <w:r w:rsidR="00D331BD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700</w:t>
      </w:r>
      <w:r w:rsidR="00452AFE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ab/>
      </w:r>
      <w:r w:rsidR="00D331BD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INVITED SPEAKER</w:t>
      </w:r>
    </w:p>
    <w:p w:rsidR="007F2E47" w:rsidRPr="0092687E" w:rsidRDefault="007F238B" w:rsidP="00452AFE">
      <w:pPr>
        <w:spacing w:after="0" w:line="240" w:lineRule="auto"/>
        <w:ind w:left="1440"/>
        <w:rPr>
          <w:rFonts w:ascii="Cambria" w:hAnsi="Cambria" w:cs="Arial"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Dr. </w:t>
      </w:r>
      <w:r w:rsidR="00F47FF4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Chris Tucker, </w:t>
      </w:r>
      <w:r w:rsidR="003F6982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Chairman and </w:t>
      </w:r>
      <w:r w:rsidR="00624153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CEO</w:t>
      </w:r>
      <w:r w:rsidR="003F6982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,</w:t>
      </w:r>
      <w:r w:rsidR="00624153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</w:t>
      </w:r>
      <w:r w:rsidR="00F47FF4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Map Story</w:t>
      </w: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,</w:t>
      </w:r>
      <w:r w:rsidR="00F47FF4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 “Emerging Geographical tools to understand Dense Urban Areas” </w:t>
      </w:r>
    </w:p>
    <w:p w:rsidR="000423CC" w:rsidRPr="0092687E" w:rsidRDefault="000423CC" w:rsidP="00762B84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</w:p>
    <w:p w:rsidR="000432F8" w:rsidRPr="0092687E" w:rsidRDefault="00452AFE" w:rsidP="00762B84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1700-1730</w:t>
      </w:r>
      <w:r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ab/>
      </w:r>
      <w:r w:rsidR="00830A00">
        <w:rPr>
          <w:rFonts w:ascii="Cambria" w:hAnsi="Cambria" w:cs="Arial"/>
          <w:b/>
          <w:smallCaps/>
          <w:color w:val="000000" w:themeColor="text1"/>
          <w:sz w:val="20"/>
          <w:szCs w:val="20"/>
        </w:rPr>
        <w:t>CONFERENCE SUMMATION AND CLOSING R</w:t>
      </w:r>
      <w:r w:rsidR="000432F8" w:rsidRPr="0092687E">
        <w:rPr>
          <w:rFonts w:ascii="Cambria" w:hAnsi="Cambria" w:cs="Arial"/>
          <w:b/>
          <w:smallCaps/>
          <w:color w:val="000000" w:themeColor="text1"/>
          <w:sz w:val="20"/>
          <w:szCs w:val="20"/>
        </w:rPr>
        <w:t>EMARKS</w:t>
      </w:r>
    </w:p>
    <w:p w:rsidR="005317B0" w:rsidRPr="0092687E" w:rsidRDefault="00D057FA" w:rsidP="00452AFE">
      <w:pPr>
        <w:spacing w:after="0" w:line="240" w:lineRule="auto"/>
        <w:ind w:left="720" w:firstLine="720"/>
        <w:rPr>
          <w:rFonts w:ascii="Cambria" w:hAnsi="Cambria" w:cs="Arial"/>
          <w:smallCaps/>
          <w:color w:val="000000" w:themeColor="text1"/>
          <w:sz w:val="20"/>
          <w:szCs w:val="20"/>
        </w:rPr>
      </w:pP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LTG Kevin Ma</w:t>
      </w:r>
      <w:r w:rsidR="003F6982"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 xml:space="preserve">ngum, Deputy Commanding General, </w:t>
      </w:r>
      <w:r w:rsidRPr="0092687E">
        <w:rPr>
          <w:rFonts w:ascii="Cambria" w:hAnsi="Cambria" w:cs="Arial"/>
          <w:smallCaps/>
          <w:color w:val="000000" w:themeColor="text1"/>
          <w:sz w:val="20"/>
          <w:szCs w:val="20"/>
        </w:rPr>
        <w:t>TRADOC</w:t>
      </w:r>
    </w:p>
    <w:p w:rsidR="000432F8" w:rsidRPr="0092687E" w:rsidRDefault="000432F8" w:rsidP="00762B84">
      <w:pPr>
        <w:spacing w:after="0" w:line="240" w:lineRule="auto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</w:p>
    <w:p w:rsidR="005238A3" w:rsidRPr="0092687E" w:rsidRDefault="005238A3" w:rsidP="00762B84">
      <w:pPr>
        <w:spacing w:after="0" w:line="240" w:lineRule="auto"/>
        <w:jc w:val="center"/>
        <w:rPr>
          <w:rFonts w:ascii="Cambria" w:hAnsi="Cambria" w:cs="Arial"/>
          <w:b/>
          <w:smallCaps/>
          <w:color w:val="000000" w:themeColor="text1"/>
          <w:sz w:val="20"/>
          <w:szCs w:val="20"/>
        </w:rPr>
      </w:pPr>
    </w:p>
    <w:sectPr w:rsidR="005238A3" w:rsidRPr="0092687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A0B" w:rsidRDefault="00195A0B" w:rsidP="00151C4B">
      <w:pPr>
        <w:spacing w:after="0" w:line="240" w:lineRule="auto"/>
      </w:pPr>
      <w:r>
        <w:separator/>
      </w:r>
    </w:p>
  </w:endnote>
  <w:endnote w:type="continuationSeparator" w:id="0">
    <w:p w:rsidR="00195A0B" w:rsidRDefault="00195A0B" w:rsidP="0015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A0B" w:rsidRDefault="00195A0B" w:rsidP="00151C4B">
      <w:pPr>
        <w:spacing w:after="0" w:line="240" w:lineRule="auto"/>
      </w:pPr>
      <w:r>
        <w:separator/>
      </w:r>
    </w:p>
  </w:footnote>
  <w:footnote w:type="continuationSeparator" w:id="0">
    <w:p w:rsidR="00195A0B" w:rsidRDefault="00195A0B" w:rsidP="0015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30D" w:rsidRPr="0092687E" w:rsidRDefault="005868AE" w:rsidP="0002730D">
    <w:pPr>
      <w:spacing w:after="0" w:line="240" w:lineRule="auto"/>
      <w:jc w:val="center"/>
      <w:rPr>
        <w:rFonts w:ascii="Cambria" w:hAnsi="Cambria" w:cs="Arial"/>
        <w:b/>
        <w:bCs/>
        <w:smallCaps/>
        <w:color w:val="000000" w:themeColor="text1"/>
      </w:rPr>
    </w:pPr>
    <w:r w:rsidRPr="0092687E">
      <w:rPr>
        <w:rFonts w:ascii="Cambria" w:hAnsi="Cambria" w:cs="Arial"/>
        <w:b/>
        <w:noProof/>
        <w:color w:val="000000" w:themeColor="text1"/>
      </w:rPr>
      <w:drawing>
        <wp:anchor distT="0" distB="0" distL="114300" distR="114300" simplePos="0" relativeHeight="251658240" behindDoc="1" locked="0" layoutInCell="1" allowOverlap="1" wp14:anchorId="7FABF56B" wp14:editId="02F2F5EC">
          <wp:simplePos x="0" y="0"/>
          <wp:positionH relativeFrom="column">
            <wp:posOffset>4800600</wp:posOffset>
          </wp:positionH>
          <wp:positionV relativeFrom="paragraph">
            <wp:posOffset>-334645</wp:posOffset>
          </wp:positionV>
          <wp:extent cx="1360805" cy="765175"/>
          <wp:effectExtent l="0" t="0" r="0" b="0"/>
          <wp:wrapTight wrapText="bothSides">
            <wp:wrapPolygon edited="0">
              <wp:start x="7559" y="1076"/>
              <wp:lineTo x="4838" y="4302"/>
              <wp:lineTo x="2721" y="8604"/>
              <wp:lineTo x="3024" y="12906"/>
              <wp:lineTo x="6350" y="18822"/>
              <wp:lineTo x="7559" y="19897"/>
              <wp:lineTo x="11793" y="19897"/>
              <wp:lineTo x="13002" y="18822"/>
              <wp:lineTo x="16631" y="12368"/>
              <wp:lineTo x="16933" y="8604"/>
              <wp:lineTo x="14817" y="3764"/>
              <wp:lineTo x="12700" y="1076"/>
              <wp:lineTo x="7559" y="1076"/>
            </wp:wrapPolygon>
          </wp:wrapTight>
          <wp:docPr id="2" name="Picture 9" descr="4672 G2 Text 55_55_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4672 G2 Text 55_55_55.png"/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687E">
      <w:rPr>
        <w:rFonts w:ascii="Cambria" w:hAnsi="Cambria" w:cs="Arial"/>
        <w:b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3DD10F83" wp14:editId="184CF7F3">
          <wp:simplePos x="0" y="0"/>
          <wp:positionH relativeFrom="column">
            <wp:posOffset>-114300</wp:posOffset>
          </wp:positionH>
          <wp:positionV relativeFrom="paragraph">
            <wp:posOffset>-342900</wp:posOffset>
          </wp:positionV>
          <wp:extent cx="658368" cy="793335"/>
          <wp:effectExtent l="0" t="0" r="8890" b="6985"/>
          <wp:wrapSquare wrapText="bothSides"/>
          <wp:docPr id="1" name="Picture 4" descr="imagesCAIMVJY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imagesCAIMVJYX.jpg"/>
                  <pic:cNvPicPr>
                    <a:picLocks noChangeAspect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8" cy="793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730D" w:rsidRPr="0092687E">
      <w:rPr>
        <w:rFonts w:ascii="Cambria" w:hAnsi="Cambria" w:cs="Arial"/>
        <w:b/>
        <w:noProof/>
        <w:color w:val="000000" w:themeColor="text1"/>
      </w:rPr>
      <w:t>MAD SCIENTIST</w:t>
    </w:r>
    <w:r w:rsidRPr="0092687E">
      <w:rPr>
        <w:rFonts w:ascii="Cambria" w:hAnsi="Cambria" w:cs="Arial"/>
        <w:b/>
        <w:bCs/>
        <w:smallCaps/>
        <w:color w:val="000000" w:themeColor="text1"/>
      </w:rPr>
      <w:t xml:space="preserve"> 2016:  </w:t>
    </w:r>
  </w:p>
  <w:p w:rsidR="005868AE" w:rsidRPr="0092687E" w:rsidRDefault="005868AE" w:rsidP="0002730D">
    <w:pPr>
      <w:spacing w:after="0" w:line="240" w:lineRule="auto"/>
      <w:jc w:val="center"/>
      <w:rPr>
        <w:rFonts w:ascii="Cambria" w:hAnsi="Cambria" w:cs="Arial"/>
        <w:color w:val="000000" w:themeColor="text1"/>
      </w:rPr>
    </w:pPr>
    <w:r w:rsidRPr="0092687E">
      <w:rPr>
        <w:rFonts w:ascii="Cambria" w:hAnsi="Cambria" w:cs="Arial"/>
        <w:b/>
        <w:bCs/>
        <w:smallCaps/>
        <w:color w:val="000000" w:themeColor="text1"/>
      </w:rPr>
      <w:t>Megacities and Dense Urban Areas in 2025 and Beyond</w:t>
    </w:r>
  </w:p>
  <w:p w:rsidR="005868AE" w:rsidRPr="0092687E" w:rsidRDefault="005868AE" w:rsidP="0002730D">
    <w:pPr>
      <w:spacing w:after="0" w:line="240" w:lineRule="auto"/>
      <w:jc w:val="center"/>
      <w:rPr>
        <w:rFonts w:ascii="Cambria" w:hAnsi="Cambria" w:cs="Arial"/>
        <w:b/>
        <w:bCs/>
        <w:i/>
        <w:color w:val="000000" w:themeColor="text1"/>
      </w:rPr>
    </w:pPr>
    <w:r w:rsidRPr="0092687E">
      <w:rPr>
        <w:rFonts w:ascii="Cambria" w:hAnsi="Cambria" w:cs="Arial"/>
        <w:b/>
        <w:bCs/>
        <w:i/>
        <w:color w:val="000000" w:themeColor="text1"/>
      </w:rPr>
      <w:t>21-22 April 2016</w:t>
    </w:r>
  </w:p>
  <w:p w:rsidR="005868AE" w:rsidRPr="0092687E" w:rsidRDefault="005868AE" w:rsidP="0002730D">
    <w:pPr>
      <w:spacing w:after="0" w:line="240" w:lineRule="auto"/>
      <w:jc w:val="center"/>
      <w:rPr>
        <w:rFonts w:ascii="Cambria" w:hAnsi="Cambria" w:cs="Arial"/>
        <w:bCs/>
        <w:color w:val="000000" w:themeColor="text1"/>
      </w:rPr>
    </w:pPr>
    <w:r w:rsidRPr="0092687E">
      <w:rPr>
        <w:rFonts w:ascii="Cambria" w:hAnsi="Cambria" w:cs="Arial"/>
        <w:bCs/>
        <w:color w:val="000000" w:themeColor="text1"/>
      </w:rPr>
      <w:t>Tempe Mission Palms Conference Center</w:t>
    </w:r>
  </w:p>
  <w:p w:rsidR="0002730D" w:rsidRPr="0092687E" w:rsidRDefault="0002730D" w:rsidP="0002730D">
    <w:pPr>
      <w:spacing w:after="0" w:line="240" w:lineRule="auto"/>
      <w:jc w:val="center"/>
      <w:rPr>
        <w:rFonts w:ascii="Cambria" w:hAnsi="Cambria" w:cs="Arial"/>
        <w:bCs/>
        <w:color w:val="000000" w:themeColor="text1"/>
      </w:rPr>
    </w:pPr>
    <w:r w:rsidRPr="0092687E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418224" wp14:editId="002A533C">
              <wp:simplePos x="0" y="0"/>
              <wp:positionH relativeFrom="column">
                <wp:posOffset>409575</wp:posOffset>
              </wp:positionH>
              <wp:positionV relativeFrom="paragraph">
                <wp:posOffset>180975</wp:posOffset>
              </wp:positionV>
              <wp:extent cx="51435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ln w="22225" cmpd="thinThick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9514BB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25pt,14.25pt" to="437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" strokecolor="black [3213]" strokeweight="1.75pt">
              <v:stroke linestyle="thinThick" joinstyle="miter"/>
            </v:line>
          </w:pict>
        </mc:Fallback>
      </mc:AlternateContent>
    </w:r>
    <w:r w:rsidR="005868AE" w:rsidRPr="0092687E">
      <w:rPr>
        <w:rFonts w:ascii="Cambria" w:hAnsi="Cambria" w:cs="Arial"/>
        <w:bCs/>
        <w:color w:val="000000" w:themeColor="text1"/>
      </w:rPr>
      <w:t>60 East Fifth St, Tempe, Arizona</w:t>
    </w:r>
  </w:p>
  <w:p w:rsidR="005868AE" w:rsidRDefault="005868AE" w:rsidP="0002730D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86820"/>
    <w:multiLevelType w:val="hybridMultilevel"/>
    <w:tmpl w:val="A96C2F08"/>
    <w:lvl w:ilvl="0" w:tplc="9F027D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1055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A09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617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760A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063D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A55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68E1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F04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61235"/>
    <w:multiLevelType w:val="hybridMultilevel"/>
    <w:tmpl w:val="5FB4F0E6"/>
    <w:lvl w:ilvl="0" w:tplc="434623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BC9A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621F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8EAD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E2FA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365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1653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AE8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3E3F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B544F"/>
    <w:multiLevelType w:val="hybridMultilevel"/>
    <w:tmpl w:val="53F8C512"/>
    <w:lvl w:ilvl="0" w:tplc="F3581F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DC37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0E00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4E5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A6FA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FAD4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1EB4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DA70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00F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813F3"/>
    <w:multiLevelType w:val="hybridMultilevel"/>
    <w:tmpl w:val="0F1AB368"/>
    <w:lvl w:ilvl="0" w:tplc="41E8ED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92D2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4CF9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FC21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C4BF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D4D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0F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4E7D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D8C6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913FC"/>
    <w:multiLevelType w:val="hybridMultilevel"/>
    <w:tmpl w:val="BAA2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41AFE"/>
    <w:multiLevelType w:val="hybridMultilevel"/>
    <w:tmpl w:val="5B9E3612"/>
    <w:lvl w:ilvl="0" w:tplc="CB1C78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56A8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3628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EA23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002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F49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0E1E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AC20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B060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DE"/>
    <w:rsid w:val="0002730D"/>
    <w:rsid w:val="000423CC"/>
    <w:rsid w:val="000432F8"/>
    <w:rsid w:val="0004783E"/>
    <w:rsid w:val="000724B8"/>
    <w:rsid w:val="00082EAF"/>
    <w:rsid w:val="000F2F3E"/>
    <w:rsid w:val="00100909"/>
    <w:rsid w:val="00130CAB"/>
    <w:rsid w:val="0013298A"/>
    <w:rsid w:val="00151C4B"/>
    <w:rsid w:val="00162939"/>
    <w:rsid w:val="00186A75"/>
    <w:rsid w:val="00192818"/>
    <w:rsid w:val="00195A0B"/>
    <w:rsid w:val="001A532E"/>
    <w:rsid w:val="001A62E3"/>
    <w:rsid w:val="001C3EDA"/>
    <w:rsid w:val="001E7DB5"/>
    <w:rsid w:val="0021203B"/>
    <w:rsid w:val="00216A56"/>
    <w:rsid w:val="00231234"/>
    <w:rsid w:val="0025126D"/>
    <w:rsid w:val="0025207A"/>
    <w:rsid w:val="00287598"/>
    <w:rsid w:val="00297403"/>
    <w:rsid w:val="002B5F72"/>
    <w:rsid w:val="002B75C1"/>
    <w:rsid w:val="002C7AD8"/>
    <w:rsid w:val="002E43C1"/>
    <w:rsid w:val="00301480"/>
    <w:rsid w:val="003320E8"/>
    <w:rsid w:val="00345B88"/>
    <w:rsid w:val="00345D9A"/>
    <w:rsid w:val="00385CE4"/>
    <w:rsid w:val="00392A40"/>
    <w:rsid w:val="003A4EAD"/>
    <w:rsid w:val="003F6982"/>
    <w:rsid w:val="00404C1D"/>
    <w:rsid w:val="0040799B"/>
    <w:rsid w:val="004116EC"/>
    <w:rsid w:val="00431F2F"/>
    <w:rsid w:val="00437E7A"/>
    <w:rsid w:val="00445F4F"/>
    <w:rsid w:val="00452AFE"/>
    <w:rsid w:val="00483ECC"/>
    <w:rsid w:val="00484BC7"/>
    <w:rsid w:val="00496851"/>
    <w:rsid w:val="004C4C51"/>
    <w:rsid w:val="004E7141"/>
    <w:rsid w:val="004F518B"/>
    <w:rsid w:val="00510BCA"/>
    <w:rsid w:val="005238A3"/>
    <w:rsid w:val="005317B0"/>
    <w:rsid w:val="00545A4A"/>
    <w:rsid w:val="00545F41"/>
    <w:rsid w:val="00560EA2"/>
    <w:rsid w:val="00571852"/>
    <w:rsid w:val="005766FC"/>
    <w:rsid w:val="005868AE"/>
    <w:rsid w:val="00593153"/>
    <w:rsid w:val="005B4C6D"/>
    <w:rsid w:val="005C64CC"/>
    <w:rsid w:val="005E4364"/>
    <w:rsid w:val="005F23AD"/>
    <w:rsid w:val="005F69D0"/>
    <w:rsid w:val="00624153"/>
    <w:rsid w:val="00627D63"/>
    <w:rsid w:val="00662D82"/>
    <w:rsid w:val="00666145"/>
    <w:rsid w:val="00667474"/>
    <w:rsid w:val="00693FC2"/>
    <w:rsid w:val="006F0C0C"/>
    <w:rsid w:val="006F0FD9"/>
    <w:rsid w:val="007004B4"/>
    <w:rsid w:val="00746195"/>
    <w:rsid w:val="0075470C"/>
    <w:rsid w:val="00762B84"/>
    <w:rsid w:val="00791413"/>
    <w:rsid w:val="007E1592"/>
    <w:rsid w:val="007F238B"/>
    <w:rsid w:val="007F2E47"/>
    <w:rsid w:val="007F672A"/>
    <w:rsid w:val="00824ECE"/>
    <w:rsid w:val="00830A00"/>
    <w:rsid w:val="008417B3"/>
    <w:rsid w:val="00866F11"/>
    <w:rsid w:val="00894F07"/>
    <w:rsid w:val="0089580A"/>
    <w:rsid w:val="008B0C2B"/>
    <w:rsid w:val="008B7F19"/>
    <w:rsid w:val="008C6372"/>
    <w:rsid w:val="0092687E"/>
    <w:rsid w:val="00930215"/>
    <w:rsid w:val="009A54C8"/>
    <w:rsid w:val="009C20E7"/>
    <w:rsid w:val="009E0B42"/>
    <w:rsid w:val="00A13E55"/>
    <w:rsid w:val="00A362B9"/>
    <w:rsid w:val="00A56586"/>
    <w:rsid w:val="00A64CFB"/>
    <w:rsid w:val="00A866A1"/>
    <w:rsid w:val="00A86C30"/>
    <w:rsid w:val="00A913C4"/>
    <w:rsid w:val="00AC3504"/>
    <w:rsid w:val="00AD5A70"/>
    <w:rsid w:val="00B46EE4"/>
    <w:rsid w:val="00B739A2"/>
    <w:rsid w:val="00B977C5"/>
    <w:rsid w:val="00BE0B9F"/>
    <w:rsid w:val="00BF6FF1"/>
    <w:rsid w:val="00C56B61"/>
    <w:rsid w:val="00C65ADE"/>
    <w:rsid w:val="00C93A7A"/>
    <w:rsid w:val="00CA6A01"/>
    <w:rsid w:val="00CE0FB2"/>
    <w:rsid w:val="00D057FA"/>
    <w:rsid w:val="00D23F03"/>
    <w:rsid w:val="00D2642A"/>
    <w:rsid w:val="00D331BD"/>
    <w:rsid w:val="00D342CB"/>
    <w:rsid w:val="00D86D2D"/>
    <w:rsid w:val="00D94C34"/>
    <w:rsid w:val="00DD4758"/>
    <w:rsid w:val="00E15F13"/>
    <w:rsid w:val="00E164E7"/>
    <w:rsid w:val="00E27155"/>
    <w:rsid w:val="00E27345"/>
    <w:rsid w:val="00E42D12"/>
    <w:rsid w:val="00E43B9B"/>
    <w:rsid w:val="00E617FA"/>
    <w:rsid w:val="00EB4511"/>
    <w:rsid w:val="00ED7C51"/>
    <w:rsid w:val="00EF3223"/>
    <w:rsid w:val="00EF3396"/>
    <w:rsid w:val="00F27CFA"/>
    <w:rsid w:val="00F4701E"/>
    <w:rsid w:val="00F47FF4"/>
    <w:rsid w:val="00F72F3F"/>
    <w:rsid w:val="00F91346"/>
    <w:rsid w:val="00F94013"/>
    <w:rsid w:val="00F9699D"/>
    <w:rsid w:val="00FA2494"/>
    <w:rsid w:val="00FC252B"/>
    <w:rsid w:val="00FD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42AB31B-384C-4D3F-B72F-97E479A3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5A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1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C4B"/>
  </w:style>
  <w:style w:type="paragraph" w:styleId="Footer">
    <w:name w:val="footer"/>
    <w:basedOn w:val="Normal"/>
    <w:link w:val="FooterChar"/>
    <w:uiPriority w:val="99"/>
    <w:unhideWhenUsed/>
    <w:rsid w:val="00151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C4B"/>
  </w:style>
  <w:style w:type="paragraph" w:styleId="BalloonText">
    <w:name w:val="Balloon Text"/>
    <w:basedOn w:val="Normal"/>
    <w:link w:val="BalloonTextChar"/>
    <w:uiPriority w:val="99"/>
    <w:semiHidden/>
    <w:unhideWhenUsed/>
    <w:rsid w:val="00392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A40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E0B4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0B42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404C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70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97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5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9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9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3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4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0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9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5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3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6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8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8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64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55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83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8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4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30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8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6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7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3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8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3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2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2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04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3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79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28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21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54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8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3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4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85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9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7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1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6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397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01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3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9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5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2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1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84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4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7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919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3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07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16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9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9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4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7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5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8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300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8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0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8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3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0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6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3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2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1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2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5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5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0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1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2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8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9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96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8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B208A-26DA-4445-BB99-78FDC1D6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Lawton, Joel B Mr CIV USA TRADOC</dc:creator>
  <cp:keywords/>
  <dc:description/>
  <cp:lastModifiedBy>Lawton, Joel B Mr CIV USA TRADOC</cp:lastModifiedBy>
  <cp:revision>11</cp:revision>
  <cp:lastPrinted>2016-03-24T16:17:00Z</cp:lastPrinted>
  <dcterms:created xsi:type="dcterms:W3CDTF">2016-04-19T21:45:00Z</dcterms:created>
  <dcterms:modified xsi:type="dcterms:W3CDTF">2016-04-19T22:20:00Z</dcterms:modified>
</cp:coreProperties>
</file>